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F2" w:rsidRPr="000812B6" w:rsidRDefault="000812B6" w:rsidP="00065CF2">
      <w:pPr>
        <w:pStyle w:val="Title"/>
        <w:rPr>
          <w:rFonts w:asciiTheme="minorHAnsi" w:hAnsiTheme="minorHAnsi" w:cstheme="minorHAnsi"/>
          <w:b/>
          <w:shadow/>
        </w:rPr>
      </w:pPr>
      <w:r w:rsidRPr="000812B6">
        <w:rPr>
          <w:rFonts w:asciiTheme="minorHAnsi" w:hAnsiTheme="minorHAnsi" w:cstheme="minorHAnsi"/>
          <w:b/>
          <w:shadow/>
        </w:rPr>
        <w:t>General Biology II (101-</w:t>
      </w:r>
      <w:r w:rsidR="008C38EB" w:rsidRPr="000812B6">
        <w:rPr>
          <w:rFonts w:asciiTheme="minorHAnsi" w:hAnsiTheme="minorHAnsi" w:cstheme="minorHAnsi"/>
          <w:b/>
          <w:shadow/>
        </w:rPr>
        <w:t>HTK</w:t>
      </w:r>
      <w:r w:rsidRPr="000812B6">
        <w:rPr>
          <w:rFonts w:asciiTheme="minorHAnsi" w:hAnsiTheme="minorHAnsi" w:cstheme="minorHAnsi"/>
          <w:b/>
          <w:shadow/>
        </w:rPr>
        <w:t>)</w:t>
      </w:r>
      <w:r w:rsidR="008C38EB" w:rsidRPr="000812B6">
        <w:rPr>
          <w:rFonts w:asciiTheme="minorHAnsi" w:hAnsiTheme="minorHAnsi" w:cstheme="minorHAnsi"/>
          <w:b/>
          <w:shadow/>
        </w:rPr>
        <w:t xml:space="preserve"> </w:t>
      </w:r>
      <w:r w:rsidR="00065CF2">
        <w:rPr>
          <w:rFonts w:asciiTheme="minorHAnsi" w:hAnsiTheme="minorHAnsi" w:cstheme="minorHAnsi"/>
          <w:b/>
          <w:shadow/>
        </w:rPr>
        <w:t>Endocrine System</w:t>
      </w:r>
    </w:p>
    <w:p w:rsidR="0071347D" w:rsidRPr="00065CF2" w:rsidRDefault="00065CF2" w:rsidP="00065CF2">
      <w:pPr>
        <w:pStyle w:val="Title"/>
        <w:rPr>
          <w:rFonts w:asciiTheme="minorHAnsi" w:hAnsiTheme="minorHAnsi" w:cstheme="minorHAnsi"/>
          <w:b/>
          <w:shadow/>
        </w:rPr>
      </w:pPr>
      <w:r>
        <w:rPr>
          <w:rFonts w:asciiTheme="minorHAnsi" w:hAnsiTheme="minorHAnsi" w:cstheme="minorHAnsi"/>
          <w:b/>
          <w:shadow/>
        </w:rPr>
        <w:t>Concepts and Learning Outcomes</w:t>
      </w:r>
    </w:p>
    <w:tbl>
      <w:tblPr>
        <w:tblStyle w:val="MediumShading1-Accent11"/>
        <w:tblW w:w="0" w:type="auto"/>
        <w:tblLook w:val="04A0" w:firstRow="1" w:lastRow="0" w:firstColumn="1" w:lastColumn="0" w:noHBand="0" w:noVBand="1"/>
      </w:tblPr>
      <w:tblGrid>
        <w:gridCol w:w="1931"/>
        <w:gridCol w:w="4907"/>
        <w:gridCol w:w="6159"/>
      </w:tblGrid>
      <w:tr w:rsidR="000D3643" w:rsidRPr="000812B6" w:rsidTr="00C6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</w:tcPr>
          <w:p w:rsidR="000D3643" w:rsidRPr="000812B6" w:rsidRDefault="000D3643">
            <w:pPr>
              <w:rPr>
                <w:rFonts w:cstheme="minorHAnsi"/>
                <w:shadow/>
              </w:rPr>
            </w:pPr>
            <w:r w:rsidRPr="000812B6">
              <w:rPr>
                <w:rFonts w:cstheme="minorHAnsi"/>
                <w:shadow/>
              </w:rPr>
              <w:t>Topic</w:t>
            </w:r>
          </w:p>
        </w:tc>
        <w:tc>
          <w:tcPr>
            <w:tcW w:w="4907" w:type="dxa"/>
          </w:tcPr>
          <w:p w:rsidR="000D3643" w:rsidRPr="000812B6" w:rsidRDefault="000D36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adow/>
              </w:rPr>
            </w:pPr>
            <w:r w:rsidRPr="000812B6">
              <w:rPr>
                <w:rFonts w:cstheme="minorHAnsi"/>
                <w:shadow/>
              </w:rPr>
              <w:t>Concept</w:t>
            </w:r>
          </w:p>
        </w:tc>
        <w:tc>
          <w:tcPr>
            <w:tcW w:w="6159" w:type="dxa"/>
          </w:tcPr>
          <w:p w:rsidR="000D3643" w:rsidRPr="00FC51EB" w:rsidRDefault="000D3643" w:rsidP="00581D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adow/>
              </w:rPr>
            </w:pPr>
            <w:r w:rsidRPr="00FC51EB">
              <w:rPr>
                <w:rFonts w:cstheme="minorHAnsi"/>
                <w:shadow/>
              </w:rPr>
              <w:t>Learning Outcomes</w:t>
            </w:r>
          </w:p>
        </w:tc>
      </w:tr>
      <w:tr w:rsidR="000D3643" w:rsidRPr="000812B6" w:rsidTr="00C6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</w:tcPr>
          <w:p w:rsidR="000D3643" w:rsidRPr="000812B6" w:rsidRDefault="000D3643" w:rsidP="0022576F">
            <w:pPr>
              <w:rPr>
                <w:rFonts w:cstheme="minorHAnsi"/>
              </w:rPr>
            </w:pPr>
            <w:r>
              <w:rPr>
                <w:rFonts w:cstheme="minorHAnsi"/>
              </w:rPr>
              <w:t>Classes of chemical signals</w:t>
            </w:r>
          </w:p>
        </w:tc>
        <w:tc>
          <w:tcPr>
            <w:tcW w:w="4907" w:type="dxa"/>
          </w:tcPr>
          <w:p w:rsidR="000D3643" w:rsidRPr="001D5F5A" w:rsidRDefault="000D3643" w:rsidP="001D5F5A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Cs/>
                <w:lang w:val="en-US"/>
              </w:rPr>
              <w:t>There are 6 major categories of chemical signals: autocrine, paracrine, endocrine (hormones), neural, neuroendocrine, and pheromones</w:t>
            </w:r>
            <w:r w:rsidRPr="0042442E">
              <w:rPr>
                <w:rFonts w:cstheme="minorHAnsi"/>
                <w:bCs/>
                <w:lang w:val="en-US"/>
              </w:rPr>
              <w:t xml:space="preserve">. </w:t>
            </w:r>
            <w:r w:rsidRPr="0042442E">
              <w:rPr>
                <w:rFonts w:cstheme="minorHAnsi"/>
              </w:rPr>
              <w:t xml:space="preserve"> </w:t>
            </w:r>
          </w:p>
        </w:tc>
        <w:tc>
          <w:tcPr>
            <w:tcW w:w="6159" w:type="dxa"/>
          </w:tcPr>
          <w:p w:rsidR="000D3643" w:rsidRPr="00FC51EB" w:rsidRDefault="000D3643" w:rsidP="00F1784A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Identify and compare the 6 main chemical groups of chemical signals in terms of mode of action, mode of release, and target cells</w:t>
            </w:r>
          </w:p>
          <w:p w:rsidR="000D3643" w:rsidRPr="00FC51EB" w:rsidRDefault="000D3643" w:rsidP="00661BC5">
            <w:pPr>
              <w:pStyle w:val="ListParagraph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D3643" w:rsidRPr="000812B6" w:rsidTr="00C64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</w:tcPr>
          <w:p w:rsidR="000D3643" w:rsidRPr="000812B6" w:rsidRDefault="000D3643" w:rsidP="001D5F5A">
            <w:pPr>
              <w:rPr>
                <w:rFonts w:cstheme="minorHAnsi"/>
              </w:rPr>
            </w:pPr>
            <w:r>
              <w:rPr>
                <w:rFonts w:cstheme="minorHAnsi"/>
              </w:rPr>
              <w:t>Hormones: definition and classification</w:t>
            </w:r>
          </w:p>
        </w:tc>
        <w:tc>
          <w:tcPr>
            <w:tcW w:w="4907" w:type="dxa"/>
          </w:tcPr>
          <w:p w:rsidR="000D3643" w:rsidRPr="001D5F5A" w:rsidRDefault="000D3643" w:rsidP="001D5F5A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Hormones are organic compounds that are produced and secreted by endocrine cells into the circulation. Hormones are released in small amounts and act on distant target cells</w:t>
            </w:r>
            <w:r w:rsidRPr="00D133B4">
              <w:rPr>
                <w:rFonts w:cstheme="minorHAnsi"/>
                <w:bCs/>
              </w:rPr>
              <w:t>.</w:t>
            </w:r>
          </w:p>
          <w:p w:rsidR="000D3643" w:rsidRPr="00D133B4" w:rsidRDefault="000D3643" w:rsidP="001D5F5A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bCs/>
              </w:rPr>
              <w:t>There are 3 major classes of hormones: peptides, amino acid derivatives, and steroids.</w:t>
            </w:r>
          </w:p>
        </w:tc>
        <w:tc>
          <w:tcPr>
            <w:tcW w:w="6159" w:type="dxa"/>
          </w:tcPr>
          <w:p w:rsidR="000D3643" w:rsidRPr="00FC51EB" w:rsidRDefault="000D3643" w:rsidP="008D7763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t>Define hormone and compare the 3 ain classes of hormones in terms of chemical nature and cellular receptor location</w:t>
            </w:r>
          </w:p>
          <w:p w:rsidR="000D3643" w:rsidRPr="00FC51EB" w:rsidRDefault="000D3643" w:rsidP="0073569D">
            <w:pPr>
              <w:pStyle w:val="ListParagraph"/>
              <w:ind w:left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D3643" w:rsidRPr="000812B6" w:rsidTr="00C6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</w:tcPr>
          <w:p w:rsidR="000D3643" w:rsidRPr="000812B6" w:rsidRDefault="000D3643" w:rsidP="006E31D4">
            <w:pPr>
              <w:rPr>
                <w:rFonts w:cstheme="minorHAnsi"/>
              </w:rPr>
            </w:pPr>
            <w:r>
              <w:rPr>
                <w:rFonts w:cstheme="minorHAnsi"/>
              </w:rPr>
              <w:t>What hormones do: regulation of homeostasis, response to environmental changes, and growth and development</w:t>
            </w:r>
          </w:p>
        </w:tc>
        <w:tc>
          <w:tcPr>
            <w:tcW w:w="4907" w:type="dxa"/>
          </w:tcPr>
          <w:p w:rsidR="000D3643" w:rsidRPr="00CA7A5B" w:rsidRDefault="000D3643" w:rsidP="00F1784A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Hormones regulate metabolic activities in target cells, and by doing so they regulate 3 major physiologic functions in the body: (1) homeostasis, (2) response to environmental changes, and (3) growth, development, and reproduction</w:t>
            </w:r>
            <w:r w:rsidRPr="00CA7A5B">
              <w:rPr>
                <w:rFonts w:cstheme="minorHAnsi"/>
              </w:rPr>
              <w:t xml:space="preserve">.  </w:t>
            </w:r>
          </w:p>
          <w:p w:rsidR="000D3643" w:rsidRPr="00344829" w:rsidRDefault="000D3643" w:rsidP="00344829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159" w:type="dxa"/>
          </w:tcPr>
          <w:p w:rsidR="000D3643" w:rsidRPr="00FC51EB" w:rsidRDefault="000D3643" w:rsidP="00CA1B50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Identify the 3 main effects of hormones on mammalian organisms and give 2 different examples of hormones for each type of effect</w:t>
            </w:r>
          </w:p>
          <w:p w:rsidR="000D3643" w:rsidRPr="00FC51EB" w:rsidRDefault="000D3643" w:rsidP="005D6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D3643" w:rsidRPr="000812B6" w:rsidTr="00C64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</w:tcPr>
          <w:p w:rsidR="000D3643" w:rsidRPr="00E365ED" w:rsidRDefault="000D3643" w:rsidP="00E365E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Regulation of hormone production and secretion</w:t>
            </w:r>
          </w:p>
          <w:p w:rsidR="000D3643" w:rsidRPr="000812B6" w:rsidRDefault="000D3643" w:rsidP="006E31D4">
            <w:pPr>
              <w:rPr>
                <w:rFonts w:cstheme="minorHAnsi"/>
              </w:rPr>
            </w:pPr>
          </w:p>
        </w:tc>
        <w:tc>
          <w:tcPr>
            <w:tcW w:w="4907" w:type="dxa"/>
          </w:tcPr>
          <w:p w:rsidR="000D3643" w:rsidRDefault="000D3643" w:rsidP="00E53F83">
            <w:pPr>
              <w:pStyle w:val="ListParagraph"/>
              <w:numPr>
                <w:ilvl w:val="0"/>
                <w:numId w:val="14"/>
              </w:numPr>
              <w:tabs>
                <w:tab w:val="num" w:pos="1440"/>
              </w:tabs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Hormone production and secretion is regulated by the nervous system through the hypothalamus and the pituitary gland.</w:t>
            </w:r>
          </w:p>
          <w:p w:rsidR="000D3643" w:rsidRPr="000D61F3" w:rsidRDefault="000D3643" w:rsidP="00FF46AC">
            <w:pPr>
              <w:pStyle w:val="ListParagraph"/>
              <w:numPr>
                <w:ilvl w:val="0"/>
                <w:numId w:val="14"/>
              </w:numPr>
              <w:tabs>
                <w:tab w:val="num" w:pos="1440"/>
              </w:tabs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The hypothalamus </w:t>
            </w:r>
            <w:r w:rsidRPr="00814999">
              <w:rPr>
                <w:rFonts w:cstheme="minorHAnsi"/>
              </w:rPr>
              <w:t>monitors internal organs and regulates the activities of the pituitary gland</w:t>
            </w:r>
            <w:r>
              <w:rPr>
                <w:rFonts w:cstheme="minorHAnsi"/>
              </w:rPr>
              <w:t xml:space="preserve">. The posterior pituitary </w:t>
            </w:r>
            <w:r w:rsidRPr="00814999">
              <w:rPr>
                <w:rFonts w:cstheme="minorHAnsi"/>
              </w:rPr>
              <w:t>stores and secretes hormones produced by the hypothalamus (ADH and oxytocin</w:t>
            </w:r>
            <w:r>
              <w:rPr>
                <w:rFonts w:cstheme="minorHAnsi"/>
              </w:rPr>
              <w:t xml:space="preserve">), while the anterior pituitary </w:t>
            </w:r>
            <w:r w:rsidRPr="00FF46AC">
              <w:rPr>
                <w:rFonts w:cstheme="minorHAnsi"/>
              </w:rPr>
              <w:t>produces and secretes several hormones</w:t>
            </w:r>
            <w:r>
              <w:rPr>
                <w:rFonts w:cstheme="minorHAnsi"/>
              </w:rPr>
              <w:t xml:space="preserve"> (eg, TSH, ACTH, FSH, LH, PRL, and GH)</w:t>
            </w:r>
            <w:r w:rsidRPr="00FF46AC">
              <w:rPr>
                <w:rFonts w:cstheme="minorHAnsi"/>
              </w:rPr>
              <w:t xml:space="preserve"> in response to signals from the hypothalamus</w:t>
            </w:r>
            <w:r>
              <w:rPr>
                <w:rFonts w:cstheme="minorHAnsi"/>
              </w:rPr>
              <w:t>.</w:t>
            </w:r>
          </w:p>
          <w:p w:rsidR="000D3643" w:rsidRPr="00D97AAE" w:rsidRDefault="000D3643" w:rsidP="000D61F3">
            <w:pPr>
              <w:pStyle w:val="ListParagraph"/>
              <w:numPr>
                <w:ilvl w:val="0"/>
                <w:numId w:val="14"/>
              </w:numPr>
              <w:tabs>
                <w:tab w:val="num" w:pos="1440"/>
              </w:tabs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Control of hormone production and secretion by </w:t>
            </w:r>
            <w:r>
              <w:rPr>
                <w:rFonts w:cstheme="minorHAnsi"/>
              </w:rPr>
              <w:lastRenderedPageBreak/>
              <w:t>endocrine glands involves a hypothalamus-pituitary-endocrine axis (chain of command) in which multiple feedback loops regulate the secretion of hypothalamic releasing hormones, pituitary hormones, and hormones produced by effector endocrine glands.</w:t>
            </w:r>
          </w:p>
        </w:tc>
        <w:tc>
          <w:tcPr>
            <w:tcW w:w="6159" w:type="dxa"/>
          </w:tcPr>
          <w:p w:rsidR="000D3643" w:rsidRPr="00FC51EB" w:rsidRDefault="000D3643" w:rsidP="0025642D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lastRenderedPageBreak/>
              <w:t>Describe the mechanism by which the hypothalamus and the pituitary gland integrate regulatory functions of the endocrine system in mammals</w:t>
            </w:r>
          </w:p>
          <w:p w:rsidR="000D3643" w:rsidRDefault="000D3643" w:rsidP="0025642D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Summarize the regulation of the endocrine function by negative feedback systems</w:t>
            </w:r>
          </w:p>
          <w:p w:rsidR="000D3643" w:rsidRPr="00FC51EB" w:rsidRDefault="000D3643" w:rsidP="0025642D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Identify and describe the function of the main hormones produced and secreted by the anterior pituitary and posterior pituitary</w:t>
            </w:r>
          </w:p>
          <w:p w:rsidR="000D3643" w:rsidRPr="00FC51EB" w:rsidRDefault="000D3643" w:rsidP="0047724A">
            <w:pPr>
              <w:pStyle w:val="ListParagraph"/>
              <w:ind w:left="3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D3643" w:rsidRPr="000812B6" w:rsidTr="00C6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</w:tcPr>
          <w:p w:rsidR="000D3643" w:rsidRPr="000812B6" w:rsidRDefault="000D3643" w:rsidP="001276DD">
            <w:pPr>
              <w:rPr>
                <w:rFonts w:cstheme="minorHAnsi"/>
              </w:rPr>
            </w:pPr>
            <w:r>
              <w:rPr>
                <w:rFonts w:cstheme="minorHAnsi"/>
              </w:rPr>
              <w:t>Human endocrine system</w:t>
            </w:r>
          </w:p>
        </w:tc>
        <w:tc>
          <w:tcPr>
            <w:tcW w:w="4907" w:type="dxa"/>
          </w:tcPr>
          <w:p w:rsidR="000D3643" w:rsidRPr="005F19E5" w:rsidRDefault="000D3643" w:rsidP="005F19E5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Cs/>
                <w:lang w:val="en-US"/>
              </w:rPr>
              <w:t>Glands involved in homeostasis include: hypothalamus (ADH), thyroid (TH, calcitonin), parathyroid gland (PTH), kidney (EPO), pancreas (insulin, glucagon), and adrenal gland (aldosterone).</w:t>
            </w:r>
          </w:p>
          <w:p w:rsidR="000D3643" w:rsidRPr="00025B6F" w:rsidRDefault="000D3643" w:rsidP="00F811D4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Cs/>
                <w:lang w:val="en-US"/>
              </w:rPr>
              <w:t>Glands involved in responses to environmental changes include: adrenal cortex (glucocorticoids, and adrenal medulla (epinephrine).</w:t>
            </w:r>
          </w:p>
          <w:p w:rsidR="000D3643" w:rsidRPr="00A43032" w:rsidRDefault="000D3643" w:rsidP="00C75C60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Cs/>
                <w:lang w:val="en-US"/>
              </w:rPr>
              <w:t>Glands involved in development</w:t>
            </w:r>
            <w:r w:rsidR="00C75C60">
              <w:rPr>
                <w:rFonts w:cstheme="minorHAnsi"/>
                <w:bCs/>
                <w:lang w:val="en-US"/>
              </w:rPr>
              <w:t>, growth, and reproduction</w:t>
            </w:r>
            <w:bookmarkStart w:id="0" w:name="_GoBack"/>
            <w:bookmarkEnd w:id="0"/>
            <w:r>
              <w:rPr>
                <w:rFonts w:cstheme="minorHAnsi"/>
                <w:bCs/>
                <w:lang w:val="en-US"/>
              </w:rPr>
              <w:t>: hypothalamus (GnRH, GHRH, etc), pituitary (GH, TSH, FSH, LH), thyroid (TH, calcitonin), testes (testosterone), and ovaries (estrogens, progesterones).</w:t>
            </w:r>
          </w:p>
        </w:tc>
        <w:tc>
          <w:tcPr>
            <w:tcW w:w="6159" w:type="dxa"/>
          </w:tcPr>
          <w:p w:rsidR="000D3643" w:rsidRDefault="000D3643" w:rsidP="00DD33E3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Identify and classify the main endocrine glands of the human body based on the type of physiologic function they regulate (homeostasis, response to changes in environment, and development/growth/reproduction)</w:t>
            </w:r>
          </w:p>
          <w:p w:rsidR="000D3643" w:rsidRDefault="000D3643" w:rsidP="00DD33E3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C5EF7">
              <w:rPr>
                <w:rFonts w:cstheme="minorHAnsi"/>
              </w:rPr>
              <w:t xml:space="preserve">Describe the action of the principal hormones produced by the main endocrine glands of the human body </w:t>
            </w:r>
          </w:p>
          <w:p w:rsidR="000D3643" w:rsidRPr="00FC51EB" w:rsidRDefault="000D3643" w:rsidP="004C5EF7">
            <w:pPr>
              <w:pStyle w:val="ListParagraph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5B29C0" w:rsidRPr="005B29C0" w:rsidRDefault="005B29C0" w:rsidP="004677D5">
      <w:pPr>
        <w:rPr>
          <w:rFonts w:cstheme="minorHAnsi"/>
          <w:lang w:val="en-US"/>
        </w:rPr>
      </w:pPr>
    </w:p>
    <w:sectPr w:rsidR="005B29C0" w:rsidRPr="005B29C0" w:rsidSect="006434C3">
      <w:footerReference w:type="default" r:id="rId7"/>
      <w:pgSz w:w="15840" w:h="12240" w:orient="landscape"/>
      <w:pgMar w:top="964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D5C" w:rsidRDefault="00454D5C" w:rsidP="00D81BAB">
      <w:pPr>
        <w:spacing w:after="0" w:line="240" w:lineRule="auto"/>
      </w:pPr>
      <w:r>
        <w:separator/>
      </w:r>
    </w:p>
  </w:endnote>
  <w:endnote w:type="continuationSeparator" w:id="0">
    <w:p w:rsidR="00454D5C" w:rsidRDefault="00454D5C" w:rsidP="00D8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87758"/>
      <w:docPartObj>
        <w:docPartGallery w:val="Page Numbers (Bottom of Page)"/>
        <w:docPartUnique/>
      </w:docPartObj>
    </w:sdtPr>
    <w:sdtEndPr/>
    <w:sdtContent>
      <w:p w:rsidR="006E31D4" w:rsidRDefault="00310AB7" w:rsidP="00D81B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C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D5C" w:rsidRDefault="00454D5C" w:rsidP="00D81BAB">
      <w:pPr>
        <w:spacing w:after="0" w:line="240" w:lineRule="auto"/>
      </w:pPr>
      <w:r>
        <w:separator/>
      </w:r>
    </w:p>
  </w:footnote>
  <w:footnote w:type="continuationSeparator" w:id="0">
    <w:p w:rsidR="00454D5C" w:rsidRDefault="00454D5C" w:rsidP="00D81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6A6"/>
    <w:multiLevelType w:val="hybridMultilevel"/>
    <w:tmpl w:val="68168FD2"/>
    <w:lvl w:ilvl="0" w:tplc="CE948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A686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A4F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649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08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9435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740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BA2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E8E4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F6767"/>
    <w:multiLevelType w:val="hybridMultilevel"/>
    <w:tmpl w:val="438CCF38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C2DF0"/>
    <w:multiLevelType w:val="hybridMultilevel"/>
    <w:tmpl w:val="122A3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E4D55"/>
    <w:multiLevelType w:val="hybridMultilevel"/>
    <w:tmpl w:val="167CD376"/>
    <w:lvl w:ilvl="0" w:tplc="F35A7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820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9C9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2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F4B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BA3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06B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72D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AAC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3032FF"/>
    <w:multiLevelType w:val="hybridMultilevel"/>
    <w:tmpl w:val="53AA0A48"/>
    <w:lvl w:ilvl="0" w:tplc="0AAA941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16E37"/>
    <w:multiLevelType w:val="hybridMultilevel"/>
    <w:tmpl w:val="0EF4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40DCB"/>
    <w:multiLevelType w:val="hybridMultilevel"/>
    <w:tmpl w:val="95C050BE"/>
    <w:lvl w:ilvl="0" w:tplc="172E8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522D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10B7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5A3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8E0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D83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40B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482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80D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C34B9"/>
    <w:multiLevelType w:val="hybridMultilevel"/>
    <w:tmpl w:val="D5ACA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662A3"/>
    <w:multiLevelType w:val="hybridMultilevel"/>
    <w:tmpl w:val="A0EAD0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F25C9"/>
    <w:multiLevelType w:val="hybridMultilevel"/>
    <w:tmpl w:val="95EAD1B6"/>
    <w:lvl w:ilvl="0" w:tplc="F4421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94A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C219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E45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428A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9E0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0006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E064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081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E10C5C"/>
    <w:multiLevelType w:val="hybridMultilevel"/>
    <w:tmpl w:val="D1A401E0"/>
    <w:lvl w:ilvl="0" w:tplc="5D4C7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7EC8F4">
      <w:start w:val="10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386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CD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7E2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CE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ED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204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B07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5467A29"/>
    <w:multiLevelType w:val="hybridMultilevel"/>
    <w:tmpl w:val="E208E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31CC5"/>
    <w:multiLevelType w:val="hybridMultilevel"/>
    <w:tmpl w:val="EC982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6038B"/>
    <w:multiLevelType w:val="hybridMultilevel"/>
    <w:tmpl w:val="550653E6"/>
    <w:lvl w:ilvl="0" w:tplc="087A7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44F6D0">
      <w:start w:val="11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AA3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368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0CA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6E6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FC2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03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1E5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6840222"/>
    <w:multiLevelType w:val="hybridMultilevel"/>
    <w:tmpl w:val="E11C7236"/>
    <w:lvl w:ilvl="0" w:tplc="DE5E5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B633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8AB1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901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02B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704B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4E4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6F1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3C2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C348AB"/>
    <w:multiLevelType w:val="hybridMultilevel"/>
    <w:tmpl w:val="17940C30"/>
    <w:lvl w:ilvl="0" w:tplc="F1804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D8ED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AE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7E6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C8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DE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1E6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6C58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06B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CB46DA"/>
    <w:multiLevelType w:val="hybridMultilevel"/>
    <w:tmpl w:val="AA005458"/>
    <w:lvl w:ilvl="0" w:tplc="B400D5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C7B81"/>
    <w:multiLevelType w:val="hybridMultilevel"/>
    <w:tmpl w:val="9CE23352"/>
    <w:lvl w:ilvl="0" w:tplc="20DCF3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04B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887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E6CE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3226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7ECA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907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0A5A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2C7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6722C72"/>
    <w:multiLevelType w:val="hybridMultilevel"/>
    <w:tmpl w:val="C016A5C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B505897"/>
    <w:multiLevelType w:val="hybridMultilevel"/>
    <w:tmpl w:val="B7BE88B8"/>
    <w:lvl w:ilvl="0" w:tplc="70606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020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5EA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D07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72FC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ABC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82D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408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B87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947D4C"/>
    <w:multiLevelType w:val="hybridMultilevel"/>
    <w:tmpl w:val="25C2F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36E83"/>
    <w:multiLevelType w:val="hybridMultilevel"/>
    <w:tmpl w:val="AD9E2708"/>
    <w:lvl w:ilvl="0" w:tplc="CBB22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14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9ECE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025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8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E0AA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9EB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465E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12A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C716F6"/>
    <w:multiLevelType w:val="hybridMultilevel"/>
    <w:tmpl w:val="6EB80D7A"/>
    <w:lvl w:ilvl="0" w:tplc="19D423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80C7E"/>
    <w:multiLevelType w:val="hybridMultilevel"/>
    <w:tmpl w:val="03844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3"/>
  </w:num>
  <w:num w:numId="4">
    <w:abstractNumId w:val="5"/>
  </w:num>
  <w:num w:numId="5">
    <w:abstractNumId w:val="23"/>
  </w:num>
  <w:num w:numId="6">
    <w:abstractNumId w:val="8"/>
  </w:num>
  <w:num w:numId="7">
    <w:abstractNumId w:val="18"/>
  </w:num>
  <w:num w:numId="8">
    <w:abstractNumId w:val="16"/>
  </w:num>
  <w:num w:numId="9">
    <w:abstractNumId w:val="4"/>
  </w:num>
  <w:num w:numId="10">
    <w:abstractNumId w:val="20"/>
  </w:num>
  <w:num w:numId="11">
    <w:abstractNumId w:val="2"/>
  </w:num>
  <w:num w:numId="12">
    <w:abstractNumId w:val="7"/>
  </w:num>
  <w:num w:numId="13">
    <w:abstractNumId w:val="12"/>
  </w:num>
  <w:num w:numId="14">
    <w:abstractNumId w:val="1"/>
  </w:num>
  <w:num w:numId="15">
    <w:abstractNumId w:val="11"/>
  </w:num>
  <w:num w:numId="16">
    <w:abstractNumId w:val="15"/>
  </w:num>
  <w:num w:numId="17">
    <w:abstractNumId w:val="21"/>
  </w:num>
  <w:num w:numId="18">
    <w:abstractNumId w:val="3"/>
  </w:num>
  <w:num w:numId="19">
    <w:abstractNumId w:val="10"/>
  </w:num>
  <w:num w:numId="20">
    <w:abstractNumId w:val="6"/>
  </w:num>
  <w:num w:numId="21">
    <w:abstractNumId w:val="9"/>
  </w:num>
  <w:num w:numId="22">
    <w:abstractNumId w:val="14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8EB"/>
    <w:rsid w:val="00003ABB"/>
    <w:rsid w:val="00025B6F"/>
    <w:rsid w:val="0003547F"/>
    <w:rsid w:val="000412D5"/>
    <w:rsid w:val="000509D5"/>
    <w:rsid w:val="00065CF2"/>
    <w:rsid w:val="00066993"/>
    <w:rsid w:val="00072E0F"/>
    <w:rsid w:val="000812B6"/>
    <w:rsid w:val="00081956"/>
    <w:rsid w:val="00090F9D"/>
    <w:rsid w:val="000A3E1C"/>
    <w:rsid w:val="000A68A2"/>
    <w:rsid w:val="000B1598"/>
    <w:rsid w:val="000D1A56"/>
    <w:rsid w:val="000D3643"/>
    <w:rsid w:val="000D61F3"/>
    <w:rsid w:val="000E24F1"/>
    <w:rsid w:val="000F00C7"/>
    <w:rsid w:val="000F4F3E"/>
    <w:rsid w:val="000F5E2E"/>
    <w:rsid w:val="00102500"/>
    <w:rsid w:val="00102EA8"/>
    <w:rsid w:val="001073DC"/>
    <w:rsid w:val="00111BAF"/>
    <w:rsid w:val="001167B2"/>
    <w:rsid w:val="001276DD"/>
    <w:rsid w:val="0016287A"/>
    <w:rsid w:val="001802C9"/>
    <w:rsid w:val="001A3068"/>
    <w:rsid w:val="001A5017"/>
    <w:rsid w:val="001D1661"/>
    <w:rsid w:val="001D4E2D"/>
    <w:rsid w:val="001D5F5A"/>
    <w:rsid w:val="001E6D6B"/>
    <w:rsid w:val="001F6200"/>
    <w:rsid w:val="002237E1"/>
    <w:rsid w:val="0022576F"/>
    <w:rsid w:val="002555A6"/>
    <w:rsid w:val="0025642D"/>
    <w:rsid w:val="00261ACA"/>
    <w:rsid w:val="002B7E7A"/>
    <w:rsid w:val="002F6630"/>
    <w:rsid w:val="003068D8"/>
    <w:rsid w:val="00310AB7"/>
    <w:rsid w:val="003130A3"/>
    <w:rsid w:val="0032629D"/>
    <w:rsid w:val="00344829"/>
    <w:rsid w:val="0034755E"/>
    <w:rsid w:val="003568E2"/>
    <w:rsid w:val="00366782"/>
    <w:rsid w:val="003A64DD"/>
    <w:rsid w:val="003D00A6"/>
    <w:rsid w:val="003D1433"/>
    <w:rsid w:val="003E4433"/>
    <w:rsid w:val="003E5876"/>
    <w:rsid w:val="003F776C"/>
    <w:rsid w:val="004127E8"/>
    <w:rsid w:val="00422C35"/>
    <w:rsid w:val="0042442E"/>
    <w:rsid w:val="00441B80"/>
    <w:rsid w:val="00452290"/>
    <w:rsid w:val="00454D5C"/>
    <w:rsid w:val="004617AB"/>
    <w:rsid w:val="0046218C"/>
    <w:rsid w:val="004677D5"/>
    <w:rsid w:val="00470F8F"/>
    <w:rsid w:val="0047724A"/>
    <w:rsid w:val="00484243"/>
    <w:rsid w:val="00487848"/>
    <w:rsid w:val="004912BA"/>
    <w:rsid w:val="0049725A"/>
    <w:rsid w:val="004B198B"/>
    <w:rsid w:val="004C2A8F"/>
    <w:rsid w:val="004C43BD"/>
    <w:rsid w:val="004C56F1"/>
    <w:rsid w:val="004C5EF7"/>
    <w:rsid w:val="004D1722"/>
    <w:rsid w:val="004D1995"/>
    <w:rsid w:val="004E051B"/>
    <w:rsid w:val="004E5929"/>
    <w:rsid w:val="004F199F"/>
    <w:rsid w:val="004F2A22"/>
    <w:rsid w:val="004F780F"/>
    <w:rsid w:val="005050C9"/>
    <w:rsid w:val="00523FFA"/>
    <w:rsid w:val="00524B3F"/>
    <w:rsid w:val="005412D0"/>
    <w:rsid w:val="005579B7"/>
    <w:rsid w:val="00575247"/>
    <w:rsid w:val="00581D4A"/>
    <w:rsid w:val="00592630"/>
    <w:rsid w:val="00592CE9"/>
    <w:rsid w:val="00592DB5"/>
    <w:rsid w:val="00595770"/>
    <w:rsid w:val="005978A1"/>
    <w:rsid w:val="005A37E5"/>
    <w:rsid w:val="005B29C0"/>
    <w:rsid w:val="005D22EF"/>
    <w:rsid w:val="005D6361"/>
    <w:rsid w:val="005E1A6C"/>
    <w:rsid w:val="005F0267"/>
    <w:rsid w:val="005F19E5"/>
    <w:rsid w:val="005F385B"/>
    <w:rsid w:val="005F76AB"/>
    <w:rsid w:val="0060493D"/>
    <w:rsid w:val="00627784"/>
    <w:rsid w:val="0063280F"/>
    <w:rsid w:val="006342D0"/>
    <w:rsid w:val="006434C3"/>
    <w:rsid w:val="00661BC5"/>
    <w:rsid w:val="006851AE"/>
    <w:rsid w:val="00690903"/>
    <w:rsid w:val="00696FE9"/>
    <w:rsid w:val="006B21C5"/>
    <w:rsid w:val="006C4765"/>
    <w:rsid w:val="006E030D"/>
    <w:rsid w:val="006E31D4"/>
    <w:rsid w:val="006E7100"/>
    <w:rsid w:val="0071347D"/>
    <w:rsid w:val="007354DC"/>
    <w:rsid w:val="0073569D"/>
    <w:rsid w:val="007537FE"/>
    <w:rsid w:val="00754162"/>
    <w:rsid w:val="00765220"/>
    <w:rsid w:val="00772A47"/>
    <w:rsid w:val="00784555"/>
    <w:rsid w:val="00796BAF"/>
    <w:rsid w:val="007A3B78"/>
    <w:rsid w:val="007B1473"/>
    <w:rsid w:val="007B3F92"/>
    <w:rsid w:val="007E09D4"/>
    <w:rsid w:val="007E3991"/>
    <w:rsid w:val="00803E03"/>
    <w:rsid w:val="00814999"/>
    <w:rsid w:val="00834A58"/>
    <w:rsid w:val="00846093"/>
    <w:rsid w:val="00875E5C"/>
    <w:rsid w:val="008833B5"/>
    <w:rsid w:val="008A6111"/>
    <w:rsid w:val="008B160E"/>
    <w:rsid w:val="008B29A7"/>
    <w:rsid w:val="008C0D8E"/>
    <w:rsid w:val="008C38EB"/>
    <w:rsid w:val="008C397C"/>
    <w:rsid w:val="008C3BAB"/>
    <w:rsid w:val="008C7068"/>
    <w:rsid w:val="008D7763"/>
    <w:rsid w:val="008E2770"/>
    <w:rsid w:val="008E30FC"/>
    <w:rsid w:val="008E6B86"/>
    <w:rsid w:val="00920211"/>
    <w:rsid w:val="009203A1"/>
    <w:rsid w:val="00930045"/>
    <w:rsid w:val="009366EC"/>
    <w:rsid w:val="00945EA2"/>
    <w:rsid w:val="00956F49"/>
    <w:rsid w:val="00985CDB"/>
    <w:rsid w:val="0098670D"/>
    <w:rsid w:val="009A0657"/>
    <w:rsid w:val="009C368A"/>
    <w:rsid w:val="009E51F0"/>
    <w:rsid w:val="009F7BD8"/>
    <w:rsid w:val="00A163E7"/>
    <w:rsid w:val="00A43032"/>
    <w:rsid w:val="00A61570"/>
    <w:rsid w:val="00A667D2"/>
    <w:rsid w:val="00A744FE"/>
    <w:rsid w:val="00A75000"/>
    <w:rsid w:val="00AC7BC0"/>
    <w:rsid w:val="00AD1104"/>
    <w:rsid w:val="00AD49F1"/>
    <w:rsid w:val="00AE5011"/>
    <w:rsid w:val="00AF2BD1"/>
    <w:rsid w:val="00AF4D6D"/>
    <w:rsid w:val="00AF50B8"/>
    <w:rsid w:val="00B17630"/>
    <w:rsid w:val="00B30996"/>
    <w:rsid w:val="00B30B81"/>
    <w:rsid w:val="00B434F1"/>
    <w:rsid w:val="00B6658C"/>
    <w:rsid w:val="00BA5C1C"/>
    <w:rsid w:val="00BF41EE"/>
    <w:rsid w:val="00BF6390"/>
    <w:rsid w:val="00BF7CBC"/>
    <w:rsid w:val="00C065B5"/>
    <w:rsid w:val="00C27049"/>
    <w:rsid w:val="00C37020"/>
    <w:rsid w:val="00C37E79"/>
    <w:rsid w:val="00C401E0"/>
    <w:rsid w:val="00C428DB"/>
    <w:rsid w:val="00C64751"/>
    <w:rsid w:val="00C7195E"/>
    <w:rsid w:val="00C73B17"/>
    <w:rsid w:val="00C75C60"/>
    <w:rsid w:val="00C81EBA"/>
    <w:rsid w:val="00C83789"/>
    <w:rsid w:val="00CA1B50"/>
    <w:rsid w:val="00CA7A5B"/>
    <w:rsid w:val="00CB2644"/>
    <w:rsid w:val="00CC624E"/>
    <w:rsid w:val="00CD00D9"/>
    <w:rsid w:val="00CD1D71"/>
    <w:rsid w:val="00CE772A"/>
    <w:rsid w:val="00CF4B0D"/>
    <w:rsid w:val="00D01092"/>
    <w:rsid w:val="00D06A92"/>
    <w:rsid w:val="00D10B69"/>
    <w:rsid w:val="00D133B4"/>
    <w:rsid w:val="00D449EC"/>
    <w:rsid w:val="00D463E6"/>
    <w:rsid w:val="00D535EF"/>
    <w:rsid w:val="00D606A4"/>
    <w:rsid w:val="00D81BAB"/>
    <w:rsid w:val="00D8673C"/>
    <w:rsid w:val="00D97AAE"/>
    <w:rsid w:val="00DA01C4"/>
    <w:rsid w:val="00DA6A24"/>
    <w:rsid w:val="00DB31F7"/>
    <w:rsid w:val="00DD33E3"/>
    <w:rsid w:val="00DD41C7"/>
    <w:rsid w:val="00E140C8"/>
    <w:rsid w:val="00E16BCE"/>
    <w:rsid w:val="00E36212"/>
    <w:rsid w:val="00E365ED"/>
    <w:rsid w:val="00E44F40"/>
    <w:rsid w:val="00E44FF3"/>
    <w:rsid w:val="00E45BCB"/>
    <w:rsid w:val="00E5171F"/>
    <w:rsid w:val="00E53F83"/>
    <w:rsid w:val="00EA113E"/>
    <w:rsid w:val="00EB01C2"/>
    <w:rsid w:val="00EB3DA2"/>
    <w:rsid w:val="00EC11DC"/>
    <w:rsid w:val="00EC1768"/>
    <w:rsid w:val="00EC717B"/>
    <w:rsid w:val="00ED0219"/>
    <w:rsid w:val="00ED31B0"/>
    <w:rsid w:val="00ED3533"/>
    <w:rsid w:val="00EE4C00"/>
    <w:rsid w:val="00EE503A"/>
    <w:rsid w:val="00EF4FFF"/>
    <w:rsid w:val="00EF52A0"/>
    <w:rsid w:val="00F1784A"/>
    <w:rsid w:val="00F45E31"/>
    <w:rsid w:val="00F50378"/>
    <w:rsid w:val="00F55BBB"/>
    <w:rsid w:val="00F57872"/>
    <w:rsid w:val="00F73195"/>
    <w:rsid w:val="00F7651F"/>
    <w:rsid w:val="00F811D4"/>
    <w:rsid w:val="00F96EAB"/>
    <w:rsid w:val="00FB107C"/>
    <w:rsid w:val="00FC51EB"/>
    <w:rsid w:val="00FD447D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4196"/>
  <w15:docId w15:val="{21B6D833-AF65-4A4D-AE43-969D2AAF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1DC"/>
  </w:style>
  <w:style w:type="paragraph" w:styleId="Heading1">
    <w:name w:val="heading 1"/>
    <w:basedOn w:val="Normal"/>
    <w:next w:val="Normal"/>
    <w:link w:val="Heading1Char"/>
    <w:uiPriority w:val="9"/>
    <w:qFormat/>
    <w:rsid w:val="00713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8EB"/>
    <w:pPr>
      <w:ind w:left="720"/>
      <w:contextualSpacing/>
    </w:pPr>
  </w:style>
  <w:style w:type="table" w:customStyle="1" w:styleId="LightList-Accent11">
    <w:name w:val="Light List - Accent 11"/>
    <w:basedOn w:val="TableNormal"/>
    <w:uiPriority w:val="61"/>
    <w:rsid w:val="00524B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524B3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71347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71347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134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3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13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8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BAB"/>
  </w:style>
  <w:style w:type="paragraph" w:styleId="Footer">
    <w:name w:val="footer"/>
    <w:basedOn w:val="Normal"/>
    <w:link w:val="FooterChar"/>
    <w:uiPriority w:val="99"/>
    <w:unhideWhenUsed/>
    <w:rsid w:val="00D8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BAB"/>
  </w:style>
  <w:style w:type="character" w:styleId="Hyperlink">
    <w:name w:val="Hyperlink"/>
    <w:basedOn w:val="DefaultParagraphFont"/>
    <w:uiPriority w:val="99"/>
    <w:unhideWhenUsed/>
    <w:rsid w:val="00985CDB"/>
    <w:rPr>
      <w:color w:val="0000FF" w:themeColor="hyperlink"/>
      <w:u w:val="single"/>
    </w:rPr>
  </w:style>
  <w:style w:type="table" w:styleId="MediumShading1-Accent2">
    <w:name w:val="Medium Shading 1 Accent 2"/>
    <w:basedOn w:val="TableNormal"/>
    <w:uiPriority w:val="63"/>
    <w:rsid w:val="000812B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4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69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1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9954">
          <w:marLeft w:val="360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6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64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9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94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4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648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36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3279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1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9113">
          <w:marLeft w:val="3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154">
          <w:marLeft w:val="1066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81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7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813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347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9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76547">
          <w:marLeft w:val="10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4455">
          <w:marLeft w:val="360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147">
          <w:marLeft w:val="10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8199">
          <w:marLeft w:val="10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8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1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51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3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1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6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603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697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82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067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3255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554">
          <w:marLeft w:val="1066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667">
          <w:marLeft w:val="1066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</dc:creator>
  <cp:lastModifiedBy>Edward Awad</cp:lastModifiedBy>
  <cp:revision>163</cp:revision>
  <cp:lastPrinted>2012-01-10T15:01:00Z</cp:lastPrinted>
  <dcterms:created xsi:type="dcterms:W3CDTF">2012-01-06T20:29:00Z</dcterms:created>
  <dcterms:modified xsi:type="dcterms:W3CDTF">2019-03-14T18:46:00Z</dcterms:modified>
</cp:coreProperties>
</file>