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41" w:rsidRPr="00AF5461" w:rsidRDefault="00943835" w:rsidP="00AF5461">
      <w:pPr>
        <w:pStyle w:val="Title"/>
        <w:rPr>
          <w:sz w:val="36"/>
          <w:szCs w:val="36"/>
        </w:rPr>
      </w:pPr>
      <w:r w:rsidRPr="00AF5461">
        <w:rPr>
          <w:sz w:val="36"/>
          <w:szCs w:val="36"/>
        </w:rPr>
        <w:t>Photosynthesis: Light-Dependent Reactions</w:t>
      </w:r>
    </w:p>
    <w:p w:rsidR="00943835" w:rsidRPr="00AF5461" w:rsidRDefault="00943835" w:rsidP="00AF5461">
      <w:pPr>
        <w:pStyle w:val="Title"/>
        <w:rPr>
          <w:sz w:val="36"/>
          <w:szCs w:val="36"/>
        </w:rPr>
      </w:pPr>
      <w:r w:rsidRPr="00AF5461">
        <w:rPr>
          <w:sz w:val="36"/>
          <w:szCs w:val="36"/>
        </w:rPr>
        <w:t>Class activity</w:t>
      </w:r>
    </w:p>
    <w:p w:rsidR="00AB3AAB" w:rsidRPr="0049523E" w:rsidRDefault="00ED5C94" w:rsidP="0049523E">
      <w:pPr>
        <w:rPr>
          <w:rStyle w:val="Strong"/>
        </w:rPr>
      </w:pPr>
      <w:r w:rsidRPr="0049523E">
        <w:rPr>
          <w:rStyle w:val="Strong"/>
        </w:rPr>
        <w:t xml:space="preserve">PART </w:t>
      </w:r>
      <w:r w:rsidR="009332EE">
        <w:rPr>
          <w:rStyle w:val="Strong"/>
        </w:rPr>
        <w:t>A</w:t>
      </w:r>
      <w:r w:rsidR="0049523E">
        <w:rPr>
          <w:rStyle w:val="Strong"/>
        </w:rPr>
        <w:t xml:space="preserve"> (</w:t>
      </w:r>
      <w:r w:rsidR="00485521">
        <w:rPr>
          <w:rStyle w:val="Strong"/>
        </w:rPr>
        <w:t>10</w:t>
      </w:r>
      <w:r w:rsidR="0049523E">
        <w:rPr>
          <w:rStyle w:val="Strong"/>
        </w:rPr>
        <w:t xml:space="preserve"> min)</w:t>
      </w:r>
    </w:p>
    <w:p w:rsidR="00ED5C94" w:rsidRPr="0049523E" w:rsidRDefault="00ED5C94" w:rsidP="0067630F">
      <w:pPr>
        <w:pStyle w:val="ListParagraph"/>
        <w:numPr>
          <w:ilvl w:val="0"/>
          <w:numId w:val="6"/>
        </w:numPr>
        <w:rPr>
          <w:bCs/>
        </w:rPr>
      </w:pPr>
      <w:r w:rsidRPr="0049523E">
        <w:rPr>
          <w:bCs/>
          <w:lang w:val="en-US"/>
        </w:rPr>
        <w:t>If H</w:t>
      </w:r>
      <w:r w:rsidRPr="0049523E">
        <w:rPr>
          <w:bCs/>
          <w:vertAlign w:val="subscript"/>
          <w:lang w:val="en-US"/>
        </w:rPr>
        <w:t>2</w:t>
      </w:r>
      <w:r w:rsidRPr="0049523E">
        <w:rPr>
          <w:bCs/>
          <w:lang w:val="en-US"/>
        </w:rPr>
        <w:t xml:space="preserve">O </w:t>
      </w:r>
      <w:proofErr w:type="gramStart"/>
      <w:r w:rsidRPr="0049523E">
        <w:rPr>
          <w:bCs/>
          <w:lang w:val="en-US"/>
        </w:rPr>
        <w:t>is labeled</w:t>
      </w:r>
      <w:proofErr w:type="gramEnd"/>
      <w:r w:rsidRPr="0049523E">
        <w:rPr>
          <w:bCs/>
          <w:lang w:val="en-US"/>
        </w:rPr>
        <w:t xml:space="preserve"> with</w:t>
      </w:r>
      <w:r w:rsidR="0007135B">
        <w:rPr>
          <w:bCs/>
          <w:lang w:val="en-US"/>
        </w:rPr>
        <w:t xml:space="preserve"> radioactive</w:t>
      </w:r>
      <w:r w:rsidRPr="0049523E">
        <w:rPr>
          <w:bCs/>
          <w:lang w:val="en-US"/>
        </w:rPr>
        <w:t xml:space="preserve"> </w:t>
      </w:r>
      <w:r w:rsidRPr="0049523E">
        <w:rPr>
          <w:bCs/>
          <w:vertAlign w:val="superscript"/>
          <w:lang w:val="en-US"/>
        </w:rPr>
        <w:t>18</w:t>
      </w:r>
      <w:r w:rsidRPr="0049523E">
        <w:rPr>
          <w:bCs/>
          <w:lang w:val="en-US"/>
        </w:rPr>
        <w:t xml:space="preserve">O and </w:t>
      </w:r>
      <w:r w:rsidRPr="0049523E">
        <w:rPr>
          <w:bCs/>
          <w:vertAlign w:val="superscript"/>
          <w:lang w:val="en-US"/>
        </w:rPr>
        <w:t>3</w:t>
      </w:r>
      <w:r w:rsidRPr="0049523E">
        <w:rPr>
          <w:bCs/>
          <w:lang w:val="en-US"/>
        </w:rPr>
        <w:t xml:space="preserve">H, what molecule(s) will become radioactive </w:t>
      </w:r>
      <w:r w:rsidR="0067630F">
        <w:rPr>
          <w:bCs/>
          <w:lang w:val="en-US"/>
        </w:rPr>
        <w:t xml:space="preserve">with </w:t>
      </w:r>
      <w:r w:rsidR="0067630F" w:rsidRPr="0049523E">
        <w:rPr>
          <w:bCs/>
          <w:vertAlign w:val="superscript"/>
          <w:lang w:val="en-US"/>
        </w:rPr>
        <w:t>18</w:t>
      </w:r>
      <w:r w:rsidR="0067630F" w:rsidRPr="0049523E">
        <w:rPr>
          <w:bCs/>
          <w:lang w:val="en-US"/>
        </w:rPr>
        <w:t xml:space="preserve">O </w:t>
      </w:r>
      <w:r w:rsidR="0067630F">
        <w:rPr>
          <w:bCs/>
          <w:lang w:val="en-US"/>
        </w:rPr>
        <w:t>a</w:t>
      </w:r>
      <w:r w:rsidRPr="0049523E">
        <w:rPr>
          <w:bCs/>
          <w:lang w:val="en-US"/>
        </w:rPr>
        <w:t>s non-cyclic electron transport reactions are completed?</w:t>
      </w:r>
      <w:r w:rsidR="0067630F">
        <w:rPr>
          <w:bCs/>
          <w:lang w:val="en-US"/>
        </w:rPr>
        <w:t xml:space="preserve"> Which </w:t>
      </w:r>
      <w:r w:rsidR="0067630F" w:rsidRPr="0049523E">
        <w:rPr>
          <w:bCs/>
          <w:lang w:val="en-US"/>
        </w:rPr>
        <w:t xml:space="preserve">molecule(s) will become radioactive </w:t>
      </w:r>
      <w:r w:rsidR="0067630F">
        <w:rPr>
          <w:bCs/>
          <w:lang w:val="en-US"/>
        </w:rPr>
        <w:t xml:space="preserve">with </w:t>
      </w:r>
      <w:r w:rsidR="0067630F" w:rsidRPr="0049523E">
        <w:rPr>
          <w:bCs/>
          <w:vertAlign w:val="superscript"/>
          <w:lang w:val="en-US"/>
        </w:rPr>
        <w:t>3</w:t>
      </w:r>
      <w:r w:rsidR="0067630F" w:rsidRPr="0049523E">
        <w:rPr>
          <w:bCs/>
          <w:lang w:val="en-US"/>
        </w:rPr>
        <w:t>H</w:t>
      </w:r>
      <w:r w:rsidR="0067630F">
        <w:rPr>
          <w:bCs/>
          <w:lang w:val="en-US"/>
        </w:rPr>
        <w:t>?</w:t>
      </w:r>
    </w:p>
    <w:p w:rsidR="00ED5C94" w:rsidRPr="0049523E" w:rsidRDefault="00A50C24" w:rsidP="00ED5C94">
      <w:pPr>
        <w:pStyle w:val="ListParagraph"/>
        <w:numPr>
          <w:ilvl w:val="0"/>
          <w:numId w:val="6"/>
        </w:numPr>
        <w:rPr>
          <w:bCs/>
        </w:rPr>
      </w:pPr>
      <w:r w:rsidRPr="0049523E">
        <w:rPr>
          <w:bCs/>
        </w:rPr>
        <w:t xml:space="preserve">Assume a thylakoid </w:t>
      </w:r>
      <w:proofErr w:type="gramStart"/>
      <w:r w:rsidRPr="0049523E">
        <w:rPr>
          <w:bCs/>
        </w:rPr>
        <w:t>is somehow punctured</w:t>
      </w:r>
      <w:proofErr w:type="gramEnd"/>
      <w:r w:rsidRPr="0049523E">
        <w:rPr>
          <w:bCs/>
        </w:rPr>
        <w:t xml:space="preserve"> so that the interior of the thylakoid is no longer </w:t>
      </w:r>
      <w:r w:rsidR="0067630F">
        <w:rPr>
          <w:bCs/>
        </w:rPr>
        <w:t xml:space="preserve">completely </w:t>
      </w:r>
      <w:r w:rsidRPr="0049523E">
        <w:rPr>
          <w:bCs/>
        </w:rPr>
        <w:t xml:space="preserve">separated from the stroma. </w:t>
      </w:r>
      <w:proofErr w:type="gramStart"/>
      <w:r w:rsidRPr="0049523E">
        <w:rPr>
          <w:bCs/>
        </w:rPr>
        <w:t>This damage will have the most direct effect on which photosynthetic process?</w:t>
      </w:r>
      <w:proofErr w:type="gramEnd"/>
    </w:p>
    <w:p w:rsidR="00705319" w:rsidRPr="0049523E" w:rsidRDefault="00705319" w:rsidP="00ED5C94">
      <w:pPr>
        <w:pStyle w:val="ListParagraph"/>
        <w:numPr>
          <w:ilvl w:val="0"/>
          <w:numId w:val="6"/>
        </w:numPr>
        <w:rPr>
          <w:rStyle w:val="Strong"/>
          <w:b w:val="0"/>
        </w:rPr>
      </w:pPr>
      <w:r w:rsidRPr="0049523E">
        <w:rPr>
          <w:bCs/>
        </w:rPr>
        <w:t xml:space="preserve">How can you tell if a photosynthetic cell has cyclic electron transport only, but </w:t>
      </w:r>
      <w:proofErr w:type="gramStart"/>
      <w:r w:rsidRPr="0049523E">
        <w:rPr>
          <w:bCs/>
        </w:rPr>
        <w:t>not non-cyclic</w:t>
      </w:r>
      <w:proofErr w:type="gramEnd"/>
      <w:r w:rsidRPr="0049523E">
        <w:rPr>
          <w:bCs/>
        </w:rPr>
        <w:t xml:space="preserve"> electron transport system?</w:t>
      </w:r>
    </w:p>
    <w:p w:rsidR="0049523E" w:rsidRDefault="0049523E">
      <w:pPr>
        <w:rPr>
          <w:rStyle w:val="Strong"/>
        </w:rPr>
      </w:pPr>
    </w:p>
    <w:p w:rsidR="00AB3AAB" w:rsidRDefault="00AB3AAB">
      <w:pPr>
        <w:rPr>
          <w:rStyle w:val="Strong"/>
        </w:rPr>
      </w:pPr>
      <w:bookmarkStart w:id="0" w:name="OLE_LINK1"/>
      <w:bookmarkStart w:id="1" w:name="OLE_LINK2"/>
      <w:bookmarkStart w:id="2" w:name="_GoBack"/>
      <w:r>
        <w:rPr>
          <w:rStyle w:val="Strong"/>
        </w:rPr>
        <w:t xml:space="preserve">PART </w:t>
      </w:r>
      <w:r w:rsidR="009332EE">
        <w:rPr>
          <w:rStyle w:val="Strong"/>
        </w:rPr>
        <w:t>B</w:t>
      </w:r>
      <w:r>
        <w:rPr>
          <w:rStyle w:val="Strong"/>
        </w:rPr>
        <w:t xml:space="preserve">: </w:t>
      </w:r>
      <w:r w:rsidRPr="00AB3AAB">
        <w:rPr>
          <w:b/>
          <w:bCs/>
        </w:rPr>
        <w:t xml:space="preserve">Which light reaction system would a chloroplast </w:t>
      </w:r>
      <w:r w:rsidR="00915992">
        <w:rPr>
          <w:b/>
          <w:bCs/>
        </w:rPr>
        <w:t>favour</w:t>
      </w:r>
      <w:r w:rsidRPr="00AB3AAB">
        <w:rPr>
          <w:b/>
          <w:bCs/>
        </w:rPr>
        <w:t>?</w:t>
      </w:r>
      <w:r w:rsidR="00BF77D9">
        <w:rPr>
          <w:b/>
          <w:bCs/>
        </w:rPr>
        <w:t xml:space="preserve"> Explain.</w:t>
      </w:r>
      <w:r>
        <w:rPr>
          <w:rStyle w:val="Strong"/>
        </w:rPr>
        <w:t xml:space="preserve"> (</w:t>
      </w:r>
      <w:r w:rsidR="00485521">
        <w:rPr>
          <w:rStyle w:val="Strong"/>
        </w:rPr>
        <w:t>7</w:t>
      </w:r>
      <w:r>
        <w:rPr>
          <w:rStyle w:val="Strong"/>
        </w:rPr>
        <w:t xml:space="preserve"> min)</w:t>
      </w:r>
    </w:p>
    <w:bookmarkEnd w:id="0"/>
    <w:bookmarkEnd w:id="1"/>
    <w:bookmarkEnd w:id="2"/>
    <w:p w:rsidR="002F118F" w:rsidRPr="00AB3AAB" w:rsidRDefault="00117F90" w:rsidP="00AB3AAB">
      <w:pPr>
        <w:pStyle w:val="ListParagraph"/>
        <w:numPr>
          <w:ilvl w:val="0"/>
          <w:numId w:val="5"/>
        </w:numPr>
        <w:rPr>
          <w:bCs/>
        </w:rPr>
      </w:pPr>
      <w:r w:rsidRPr="00AB3AAB">
        <w:rPr>
          <w:bCs/>
        </w:rPr>
        <w:t xml:space="preserve">Situation 1: Plenty of light is available, but the cell contains </w:t>
      </w:r>
      <w:r w:rsidR="00D962B6">
        <w:rPr>
          <w:bCs/>
        </w:rPr>
        <w:t>low concentration of</w:t>
      </w:r>
      <w:r w:rsidRPr="00AB3AAB">
        <w:rPr>
          <w:bCs/>
        </w:rPr>
        <w:t xml:space="preserve"> NADP</w:t>
      </w:r>
      <w:r w:rsidRPr="00AB3AAB">
        <w:rPr>
          <w:bCs/>
          <w:vertAlign w:val="superscript"/>
        </w:rPr>
        <w:t>+</w:t>
      </w:r>
      <w:r w:rsidR="00BF77D9">
        <w:rPr>
          <w:bCs/>
        </w:rPr>
        <w:t>.</w:t>
      </w:r>
    </w:p>
    <w:p w:rsidR="00AB3AAB" w:rsidRPr="000E39A4" w:rsidRDefault="00AB3AAB" w:rsidP="00AB3AAB">
      <w:pPr>
        <w:pStyle w:val="ListParagraph"/>
        <w:numPr>
          <w:ilvl w:val="0"/>
          <w:numId w:val="5"/>
        </w:numPr>
        <w:rPr>
          <w:bCs/>
        </w:rPr>
      </w:pPr>
      <w:r w:rsidRPr="000E39A4">
        <w:rPr>
          <w:bCs/>
        </w:rPr>
        <w:t>Situation 2: Plenty of light, but the cell contains high concentration of NADP</w:t>
      </w:r>
      <w:r w:rsidRPr="000E39A4">
        <w:rPr>
          <w:bCs/>
          <w:vertAlign w:val="superscript"/>
        </w:rPr>
        <w:t>+</w:t>
      </w:r>
      <w:r w:rsidR="00BF77D9" w:rsidRPr="000E39A4">
        <w:rPr>
          <w:bCs/>
        </w:rPr>
        <w:t>.</w:t>
      </w:r>
    </w:p>
    <w:p w:rsidR="00762B52" w:rsidRDefault="00762B52" w:rsidP="00762B52">
      <w:pPr>
        <w:rPr>
          <w:rStyle w:val="Strong"/>
        </w:rPr>
      </w:pPr>
    </w:p>
    <w:p w:rsidR="00762B52" w:rsidRPr="00AF5461" w:rsidRDefault="00762B52" w:rsidP="00762B52">
      <w:pPr>
        <w:rPr>
          <w:rStyle w:val="Strong"/>
        </w:rPr>
      </w:pPr>
      <w:r>
        <w:rPr>
          <w:rStyle w:val="Strong"/>
        </w:rPr>
        <w:t>PART</w:t>
      </w:r>
      <w:r w:rsidRPr="00AF5461">
        <w:rPr>
          <w:rStyle w:val="Strong"/>
        </w:rPr>
        <w:t xml:space="preserve"> </w:t>
      </w:r>
      <w:r w:rsidR="009332EE">
        <w:rPr>
          <w:rStyle w:val="Strong"/>
        </w:rPr>
        <w:t>C</w:t>
      </w:r>
      <w:r w:rsidRPr="00AF5461">
        <w:rPr>
          <w:rStyle w:val="Strong"/>
        </w:rPr>
        <w:t xml:space="preserve">: </w:t>
      </w:r>
      <w:r w:rsidRPr="00AF5461">
        <w:rPr>
          <w:rStyle w:val="Strong"/>
          <w:lang w:val="en-US"/>
        </w:rPr>
        <w:t>Forest Canopy Photosynthetic Pigments</w:t>
      </w:r>
      <w:r>
        <w:rPr>
          <w:rStyle w:val="Strong"/>
          <w:lang w:val="en-US"/>
        </w:rPr>
        <w:t xml:space="preserve"> (1</w:t>
      </w:r>
      <w:r w:rsidR="005E3C27">
        <w:rPr>
          <w:rStyle w:val="Strong"/>
          <w:lang w:val="en-US"/>
        </w:rPr>
        <w:t>0</w:t>
      </w:r>
      <w:r>
        <w:rPr>
          <w:rStyle w:val="Strong"/>
          <w:lang w:val="en-US"/>
        </w:rPr>
        <w:t xml:space="preserve"> min)</w:t>
      </w:r>
    </w:p>
    <w:p w:rsidR="00762B52" w:rsidRPr="00943835" w:rsidRDefault="00762B52" w:rsidP="00762B52">
      <w:r w:rsidRPr="00943835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E86A516" wp14:editId="6E7835B3">
            <wp:simplePos x="0" y="0"/>
            <wp:positionH relativeFrom="column">
              <wp:posOffset>4738370</wp:posOffset>
            </wp:positionH>
            <wp:positionV relativeFrom="paragraph">
              <wp:posOffset>-635</wp:posOffset>
            </wp:positionV>
            <wp:extent cx="1522095" cy="1649095"/>
            <wp:effectExtent l="171450" t="171450" r="363855" b="370205"/>
            <wp:wrapTight wrapText="bothSides">
              <wp:wrapPolygon edited="0">
                <wp:start x="2163" y="-2246"/>
                <wp:lineTo x="-2433" y="-1747"/>
                <wp:lineTo x="-2163" y="22706"/>
                <wp:lineTo x="2163" y="26199"/>
                <wp:lineTo x="21897" y="26199"/>
                <wp:lineTo x="22168" y="25700"/>
                <wp:lineTo x="26223" y="22457"/>
                <wp:lineTo x="26493" y="1497"/>
                <wp:lineTo x="22708" y="-1747"/>
                <wp:lineTo x="21897" y="-2246"/>
                <wp:lineTo x="2163" y="-2246"/>
              </wp:wrapPolygon>
            </wp:wrapTight>
            <wp:docPr id="1" name="Picture 5" descr="D:\Figures\Chapter08\highres\Life8e-Ch08-Ope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D:\Figures\Chapter08\highres\Life8e-Ch08-Opene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5" t="4956" r="25496" b="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64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835">
        <w:rPr>
          <w:lang w:val="en-US"/>
        </w:rPr>
        <w:t xml:space="preserve">Consider plants that occupy the top, middle, and ground canopies (layers) of a forest. </w:t>
      </w:r>
    </w:p>
    <w:p w:rsidR="00762B52" w:rsidRPr="004476D5" w:rsidRDefault="00762B52" w:rsidP="00762B52">
      <w:pPr>
        <w:pStyle w:val="ListParagraph"/>
        <w:numPr>
          <w:ilvl w:val="0"/>
          <w:numId w:val="7"/>
        </w:numPr>
      </w:pPr>
      <w:r w:rsidRPr="00AF5461">
        <w:rPr>
          <w:lang w:val="en-US"/>
        </w:rPr>
        <w:t xml:space="preserve">Would you expect the same photosynthetic pigments to </w:t>
      </w:r>
      <w:proofErr w:type="gramStart"/>
      <w:r w:rsidRPr="00AF5461">
        <w:rPr>
          <w:lang w:val="en-US"/>
        </w:rPr>
        <w:t>be found</w:t>
      </w:r>
      <w:proofErr w:type="gramEnd"/>
      <w:r w:rsidRPr="00AF5461">
        <w:rPr>
          <w:lang w:val="en-US"/>
        </w:rPr>
        <w:t xml:space="preserve"> in plant species that live in these different habitats? Why or why not? </w:t>
      </w:r>
    </w:p>
    <w:p w:rsidR="00141987" w:rsidRPr="004476D5" w:rsidRDefault="009332EE" w:rsidP="004476D5">
      <w:pPr>
        <w:pStyle w:val="ListParagraph"/>
        <w:numPr>
          <w:ilvl w:val="0"/>
          <w:numId w:val="7"/>
        </w:numPr>
      </w:pPr>
      <w:r w:rsidRPr="004476D5">
        <w:rPr>
          <w:lang w:val="en-US"/>
        </w:rPr>
        <w:t xml:space="preserve">Would you expect the ratio of chlorophyll a to b to be the same? Why or why not? </w:t>
      </w:r>
    </w:p>
    <w:p w:rsidR="00762B52" w:rsidRPr="00943835" w:rsidRDefault="00762B52" w:rsidP="00762B52">
      <w:pPr>
        <w:pStyle w:val="ListParagraph"/>
        <w:numPr>
          <w:ilvl w:val="0"/>
          <w:numId w:val="7"/>
        </w:numPr>
      </w:pPr>
      <w:r w:rsidRPr="00AF5461">
        <w:rPr>
          <w:lang w:val="en-US"/>
        </w:rPr>
        <w:t>How would you test your hypothesis?</w:t>
      </w:r>
    </w:p>
    <w:p w:rsidR="00762B52" w:rsidRDefault="00762B52" w:rsidP="00762B52"/>
    <w:p w:rsidR="009332EE" w:rsidRDefault="009332EE" w:rsidP="009332EE">
      <w:pPr>
        <w:rPr>
          <w:b/>
          <w:bCs/>
          <w:lang w:val="en-US"/>
        </w:rPr>
      </w:pPr>
      <w:r w:rsidRPr="006557E1">
        <w:rPr>
          <w:rStyle w:val="Strong"/>
        </w:rPr>
        <w:t xml:space="preserve">PART </w:t>
      </w:r>
      <w:r>
        <w:rPr>
          <w:rStyle w:val="Strong"/>
        </w:rPr>
        <w:t>D</w:t>
      </w:r>
      <w:r w:rsidRPr="006557E1">
        <w:rPr>
          <w:rStyle w:val="Strong"/>
        </w:rPr>
        <w:t xml:space="preserve">: </w:t>
      </w:r>
      <w:r w:rsidRPr="001A6087">
        <w:rPr>
          <w:b/>
          <w:bCs/>
          <w:lang w:val="en-US"/>
        </w:rPr>
        <w:t>Comparison between non</w:t>
      </w:r>
      <w:r>
        <w:rPr>
          <w:b/>
          <w:bCs/>
          <w:lang w:val="en-US"/>
        </w:rPr>
        <w:t>-</w:t>
      </w:r>
      <w:r w:rsidRPr="001A6087">
        <w:rPr>
          <w:b/>
          <w:bCs/>
          <w:lang w:val="en-US"/>
        </w:rPr>
        <w:t>cyclic and cyclic photophosphorylation</w:t>
      </w:r>
      <w:r>
        <w:rPr>
          <w:b/>
          <w:bCs/>
          <w:lang w:val="en-US"/>
        </w:rPr>
        <w:t xml:space="preserve"> (10 min)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084"/>
        <w:gridCol w:w="3585"/>
      </w:tblGrid>
      <w:tr w:rsidR="009332EE" w:rsidTr="00742D9E">
        <w:trPr>
          <w:trHeight w:val="329"/>
        </w:trPr>
        <w:tc>
          <w:tcPr>
            <w:tcW w:w="3085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  <w:tc>
          <w:tcPr>
            <w:tcW w:w="4084" w:type="dxa"/>
          </w:tcPr>
          <w:p w:rsidR="009332EE" w:rsidRDefault="009332EE" w:rsidP="00742D9E">
            <w:pPr>
              <w:jc w:val="center"/>
              <w:rPr>
                <w:rStyle w:val="Strong"/>
              </w:rPr>
            </w:pPr>
            <w:r w:rsidRPr="008F4EB1">
              <w:rPr>
                <w:b/>
                <w:bCs/>
                <w:lang w:val="en-US"/>
              </w:rPr>
              <w:t>Non</w:t>
            </w:r>
            <w:r>
              <w:rPr>
                <w:b/>
                <w:bCs/>
                <w:lang w:val="en-US"/>
              </w:rPr>
              <w:t>-</w:t>
            </w:r>
            <w:r w:rsidRPr="008F4EB1">
              <w:rPr>
                <w:b/>
                <w:bCs/>
                <w:lang w:val="en-US"/>
              </w:rPr>
              <w:t>cyclic photophosphorylation</w:t>
            </w:r>
          </w:p>
        </w:tc>
        <w:tc>
          <w:tcPr>
            <w:tcW w:w="3585" w:type="dxa"/>
          </w:tcPr>
          <w:p w:rsidR="009332EE" w:rsidRDefault="009332EE" w:rsidP="00742D9E">
            <w:pPr>
              <w:jc w:val="center"/>
              <w:rPr>
                <w:rStyle w:val="Strong"/>
              </w:rPr>
            </w:pPr>
            <w:r w:rsidRPr="008F4EB1">
              <w:rPr>
                <w:b/>
                <w:bCs/>
                <w:lang w:val="en-US"/>
              </w:rPr>
              <w:t>Cyclic photophosphorylation</w:t>
            </w:r>
          </w:p>
        </w:tc>
      </w:tr>
      <w:tr w:rsidR="009332EE" w:rsidTr="00742D9E">
        <w:trPr>
          <w:trHeight w:val="561"/>
        </w:trPr>
        <w:tc>
          <w:tcPr>
            <w:tcW w:w="3085" w:type="dxa"/>
            <w:vAlign w:val="center"/>
          </w:tcPr>
          <w:p w:rsidR="009332EE" w:rsidRDefault="009332EE" w:rsidP="00742D9E">
            <w:pPr>
              <w:rPr>
                <w:rStyle w:val="Strong"/>
              </w:rPr>
            </w:pPr>
            <w:r w:rsidRPr="00D623DB">
              <w:rPr>
                <w:b/>
                <w:bCs/>
                <w:lang w:val="en-US"/>
              </w:rPr>
              <w:t xml:space="preserve">Ultimate electron source </w:t>
            </w:r>
          </w:p>
        </w:tc>
        <w:tc>
          <w:tcPr>
            <w:tcW w:w="4084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  <w:tc>
          <w:tcPr>
            <w:tcW w:w="3585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</w:tr>
      <w:tr w:rsidR="009332EE" w:rsidTr="00742D9E">
        <w:trPr>
          <w:trHeight w:val="555"/>
        </w:trPr>
        <w:tc>
          <w:tcPr>
            <w:tcW w:w="3085" w:type="dxa"/>
            <w:vAlign w:val="center"/>
          </w:tcPr>
          <w:p w:rsidR="009332EE" w:rsidRDefault="009332EE" w:rsidP="00742D9E">
            <w:pPr>
              <w:rPr>
                <w:rStyle w:val="Strong"/>
              </w:rPr>
            </w:pPr>
            <w:proofErr w:type="gramStart"/>
            <w:r>
              <w:rPr>
                <w:rStyle w:val="Strong"/>
              </w:rPr>
              <w:t>Is O</w:t>
            </w:r>
            <w:r w:rsidRPr="0013770E">
              <w:rPr>
                <w:rStyle w:val="Strong"/>
                <w:vertAlign w:val="subscript"/>
              </w:rPr>
              <w:t>2</w:t>
            </w:r>
            <w:r>
              <w:rPr>
                <w:rStyle w:val="Strong"/>
              </w:rPr>
              <w:t xml:space="preserve"> released</w:t>
            </w:r>
            <w:proofErr w:type="gramEnd"/>
            <w:r>
              <w:rPr>
                <w:rStyle w:val="Strong"/>
              </w:rPr>
              <w:t>?</w:t>
            </w:r>
          </w:p>
        </w:tc>
        <w:tc>
          <w:tcPr>
            <w:tcW w:w="4084" w:type="dxa"/>
          </w:tcPr>
          <w:p w:rsidR="009332EE" w:rsidRDefault="009332EE" w:rsidP="00742D9E">
            <w:pPr>
              <w:rPr>
                <w:rStyle w:val="Strong"/>
              </w:rPr>
            </w:pPr>
            <w:r>
              <w:rPr>
                <w:b/>
                <w:bCs/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7DE6028" wp14:editId="191BAAA9">
                      <wp:simplePos x="0" y="0"/>
                      <wp:positionH relativeFrom="column">
                        <wp:posOffset>1216862</wp:posOffset>
                      </wp:positionH>
                      <wp:positionV relativeFrom="paragraph">
                        <wp:posOffset>147188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F41F2A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94.85pt;margin-top:10.6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3585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</w:tr>
      <w:tr w:rsidR="009332EE" w:rsidTr="00742D9E">
        <w:trPr>
          <w:trHeight w:val="559"/>
        </w:trPr>
        <w:tc>
          <w:tcPr>
            <w:tcW w:w="3085" w:type="dxa"/>
            <w:vAlign w:val="center"/>
          </w:tcPr>
          <w:p w:rsidR="009332EE" w:rsidRDefault="009332EE" w:rsidP="00742D9E">
            <w:pPr>
              <w:rPr>
                <w:rStyle w:val="Strong"/>
              </w:rPr>
            </w:pPr>
            <w:r>
              <w:rPr>
                <w:rStyle w:val="Strong"/>
              </w:rPr>
              <w:t>Terminal e- acceptor</w:t>
            </w:r>
          </w:p>
        </w:tc>
        <w:tc>
          <w:tcPr>
            <w:tcW w:w="4084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  <w:tc>
          <w:tcPr>
            <w:tcW w:w="3585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</w:tr>
      <w:tr w:rsidR="009332EE" w:rsidTr="00742D9E">
        <w:tc>
          <w:tcPr>
            <w:tcW w:w="3085" w:type="dxa"/>
            <w:vAlign w:val="center"/>
          </w:tcPr>
          <w:p w:rsidR="009332EE" w:rsidRDefault="009332EE" w:rsidP="00742D9E">
            <w:pPr>
              <w:rPr>
                <w:rStyle w:val="Strong"/>
              </w:rPr>
            </w:pPr>
            <w:r w:rsidRPr="00D623DB">
              <w:rPr>
                <w:b/>
                <w:bCs/>
                <w:lang w:val="en-US"/>
              </w:rPr>
              <w:t>Form in which energy is temporarily captured</w:t>
            </w:r>
          </w:p>
        </w:tc>
        <w:tc>
          <w:tcPr>
            <w:tcW w:w="4084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  <w:tc>
          <w:tcPr>
            <w:tcW w:w="3585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</w:tr>
      <w:tr w:rsidR="009332EE" w:rsidTr="00742D9E">
        <w:trPr>
          <w:trHeight w:val="564"/>
        </w:trPr>
        <w:tc>
          <w:tcPr>
            <w:tcW w:w="3085" w:type="dxa"/>
            <w:vAlign w:val="center"/>
          </w:tcPr>
          <w:p w:rsidR="009332EE" w:rsidRDefault="009332EE" w:rsidP="00742D9E">
            <w:pPr>
              <w:rPr>
                <w:rStyle w:val="Strong"/>
              </w:rPr>
            </w:pPr>
            <w:r w:rsidRPr="00D623DB">
              <w:rPr>
                <w:b/>
                <w:bCs/>
                <w:lang w:val="en-US"/>
              </w:rPr>
              <w:t>Photosystem required</w:t>
            </w:r>
          </w:p>
        </w:tc>
        <w:tc>
          <w:tcPr>
            <w:tcW w:w="4084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  <w:tc>
          <w:tcPr>
            <w:tcW w:w="3585" w:type="dxa"/>
          </w:tcPr>
          <w:p w:rsidR="009332EE" w:rsidRDefault="009332EE" w:rsidP="00742D9E">
            <w:pPr>
              <w:rPr>
                <w:rStyle w:val="Strong"/>
              </w:rPr>
            </w:pPr>
          </w:p>
        </w:tc>
      </w:tr>
    </w:tbl>
    <w:p w:rsidR="00762B52" w:rsidRPr="00AB3AAB" w:rsidRDefault="00762B52" w:rsidP="00762B52">
      <w:pPr>
        <w:rPr>
          <w:rStyle w:val="Strong"/>
        </w:rPr>
      </w:pPr>
    </w:p>
    <w:sectPr w:rsidR="00762B52" w:rsidRPr="00AB3AAB" w:rsidSect="00AF546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E78"/>
    <w:multiLevelType w:val="hybridMultilevel"/>
    <w:tmpl w:val="A96C39C2"/>
    <w:lvl w:ilvl="0" w:tplc="4248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A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8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4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4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6D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60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A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4A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1977D7"/>
    <w:multiLevelType w:val="hybridMultilevel"/>
    <w:tmpl w:val="AF92EBBE"/>
    <w:lvl w:ilvl="0" w:tplc="2B9E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27AF"/>
    <w:multiLevelType w:val="hybridMultilevel"/>
    <w:tmpl w:val="62806630"/>
    <w:lvl w:ilvl="0" w:tplc="2B9E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23DA"/>
    <w:multiLevelType w:val="hybridMultilevel"/>
    <w:tmpl w:val="62806630"/>
    <w:lvl w:ilvl="0" w:tplc="2B9E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078"/>
    <w:multiLevelType w:val="hybridMultilevel"/>
    <w:tmpl w:val="AE3E0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38D0"/>
    <w:multiLevelType w:val="hybridMultilevel"/>
    <w:tmpl w:val="A198E174"/>
    <w:lvl w:ilvl="0" w:tplc="CC9A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40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05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69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0E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04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84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45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C08FC"/>
    <w:multiLevelType w:val="hybridMultilevel"/>
    <w:tmpl w:val="9BDEF88C"/>
    <w:lvl w:ilvl="0" w:tplc="2B9E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4F4"/>
    <w:multiLevelType w:val="hybridMultilevel"/>
    <w:tmpl w:val="11C6270A"/>
    <w:lvl w:ilvl="0" w:tplc="2B9E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A2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ED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E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E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3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CB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E3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5"/>
    <w:rsid w:val="000014A8"/>
    <w:rsid w:val="000129E3"/>
    <w:rsid w:val="0001357B"/>
    <w:rsid w:val="0001406B"/>
    <w:rsid w:val="00022149"/>
    <w:rsid w:val="00034C45"/>
    <w:rsid w:val="00062A84"/>
    <w:rsid w:val="00065542"/>
    <w:rsid w:val="0006781F"/>
    <w:rsid w:val="0007105D"/>
    <w:rsid w:val="0007135B"/>
    <w:rsid w:val="00084E5E"/>
    <w:rsid w:val="000866FE"/>
    <w:rsid w:val="000C15FE"/>
    <w:rsid w:val="000E3442"/>
    <w:rsid w:val="000E39A4"/>
    <w:rsid w:val="00104549"/>
    <w:rsid w:val="00117F90"/>
    <w:rsid w:val="0013770E"/>
    <w:rsid w:val="0013788E"/>
    <w:rsid w:val="00141987"/>
    <w:rsid w:val="001519AE"/>
    <w:rsid w:val="00152799"/>
    <w:rsid w:val="00163528"/>
    <w:rsid w:val="00170890"/>
    <w:rsid w:val="00177D80"/>
    <w:rsid w:val="00184729"/>
    <w:rsid w:val="001A330F"/>
    <w:rsid w:val="001A6087"/>
    <w:rsid w:val="001C7462"/>
    <w:rsid w:val="001D3673"/>
    <w:rsid w:val="001E08A0"/>
    <w:rsid w:val="001E3C75"/>
    <w:rsid w:val="001F4F41"/>
    <w:rsid w:val="002127A2"/>
    <w:rsid w:val="002252E3"/>
    <w:rsid w:val="00227B1F"/>
    <w:rsid w:val="00232C66"/>
    <w:rsid w:val="00250DFB"/>
    <w:rsid w:val="00260DDF"/>
    <w:rsid w:val="002A5550"/>
    <w:rsid w:val="002C2995"/>
    <w:rsid w:val="002C5628"/>
    <w:rsid w:val="002D189A"/>
    <w:rsid w:val="002D5EC3"/>
    <w:rsid w:val="002F118F"/>
    <w:rsid w:val="002F1972"/>
    <w:rsid w:val="00343D7F"/>
    <w:rsid w:val="00354075"/>
    <w:rsid w:val="003647FD"/>
    <w:rsid w:val="00384DB7"/>
    <w:rsid w:val="003A2623"/>
    <w:rsid w:val="003D7E54"/>
    <w:rsid w:val="003E1979"/>
    <w:rsid w:val="003E3792"/>
    <w:rsid w:val="003E52AF"/>
    <w:rsid w:val="003F5293"/>
    <w:rsid w:val="003F6558"/>
    <w:rsid w:val="00404A44"/>
    <w:rsid w:val="00432D06"/>
    <w:rsid w:val="004476D5"/>
    <w:rsid w:val="00466341"/>
    <w:rsid w:val="00485521"/>
    <w:rsid w:val="00487D36"/>
    <w:rsid w:val="0049523E"/>
    <w:rsid w:val="004A030B"/>
    <w:rsid w:val="004A31D2"/>
    <w:rsid w:val="004A799B"/>
    <w:rsid w:val="004C0FD5"/>
    <w:rsid w:val="004D3E14"/>
    <w:rsid w:val="0051714D"/>
    <w:rsid w:val="00521F6F"/>
    <w:rsid w:val="005256AF"/>
    <w:rsid w:val="00525E5C"/>
    <w:rsid w:val="005331B5"/>
    <w:rsid w:val="0056601F"/>
    <w:rsid w:val="00582F10"/>
    <w:rsid w:val="005A4EA0"/>
    <w:rsid w:val="005D77C2"/>
    <w:rsid w:val="005E057D"/>
    <w:rsid w:val="005E3C27"/>
    <w:rsid w:val="0060399A"/>
    <w:rsid w:val="00621C84"/>
    <w:rsid w:val="00645ED4"/>
    <w:rsid w:val="00650538"/>
    <w:rsid w:val="006557E1"/>
    <w:rsid w:val="006602B9"/>
    <w:rsid w:val="00664A9F"/>
    <w:rsid w:val="00667328"/>
    <w:rsid w:val="00675A96"/>
    <w:rsid w:val="0067630F"/>
    <w:rsid w:val="006A3A4E"/>
    <w:rsid w:val="006B3206"/>
    <w:rsid w:val="006B5EC1"/>
    <w:rsid w:val="006C0C71"/>
    <w:rsid w:val="006D3A56"/>
    <w:rsid w:val="006D608F"/>
    <w:rsid w:val="006E6F2E"/>
    <w:rsid w:val="00705319"/>
    <w:rsid w:val="00710E10"/>
    <w:rsid w:val="0071411A"/>
    <w:rsid w:val="00724DEA"/>
    <w:rsid w:val="00732C33"/>
    <w:rsid w:val="00736CE3"/>
    <w:rsid w:val="00740568"/>
    <w:rsid w:val="007623AB"/>
    <w:rsid w:val="00762B52"/>
    <w:rsid w:val="00764698"/>
    <w:rsid w:val="00797D46"/>
    <w:rsid w:val="007A2CBD"/>
    <w:rsid w:val="007A7DC8"/>
    <w:rsid w:val="007B71D4"/>
    <w:rsid w:val="007C290E"/>
    <w:rsid w:val="007D102A"/>
    <w:rsid w:val="007D424F"/>
    <w:rsid w:val="007F4CAC"/>
    <w:rsid w:val="00802889"/>
    <w:rsid w:val="00812DB6"/>
    <w:rsid w:val="00824686"/>
    <w:rsid w:val="0083564C"/>
    <w:rsid w:val="008405E9"/>
    <w:rsid w:val="0087536E"/>
    <w:rsid w:val="00876EEB"/>
    <w:rsid w:val="008B01DA"/>
    <w:rsid w:val="008B2955"/>
    <w:rsid w:val="008D30F5"/>
    <w:rsid w:val="008F4EB1"/>
    <w:rsid w:val="008F6555"/>
    <w:rsid w:val="009130BD"/>
    <w:rsid w:val="00915992"/>
    <w:rsid w:val="00921C32"/>
    <w:rsid w:val="00925519"/>
    <w:rsid w:val="009309BD"/>
    <w:rsid w:val="009332EE"/>
    <w:rsid w:val="00936C06"/>
    <w:rsid w:val="00943835"/>
    <w:rsid w:val="0094778A"/>
    <w:rsid w:val="00952955"/>
    <w:rsid w:val="009555FF"/>
    <w:rsid w:val="00977C98"/>
    <w:rsid w:val="009870CD"/>
    <w:rsid w:val="00987B85"/>
    <w:rsid w:val="00992054"/>
    <w:rsid w:val="009B48DA"/>
    <w:rsid w:val="009C107E"/>
    <w:rsid w:val="009D4BB0"/>
    <w:rsid w:val="009D6D34"/>
    <w:rsid w:val="009E16EA"/>
    <w:rsid w:val="009F136A"/>
    <w:rsid w:val="00A03A86"/>
    <w:rsid w:val="00A221C9"/>
    <w:rsid w:val="00A23C2E"/>
    <w:rsid w:val="00A4010C"/>
    <w:rsid w:val="00A50C24"/>
    <w:rsid w:val="00A63D80"/>
    <w:rsid w:val="00A718E1"/>
    <w:rsid w:val="00AA689E"/>
    <w:rsid w:val="00AB3AAB"/>
    <w:rsid w:val="00AC4227"/>
    <w:rsid w:val="00AD3ED6"/>
    <w:rsid w:val="00AD6618"/>
    <w:rsid w:val="00AF5461"/>
    <w:rsid w:val="00AF5711"/>
    <w:rsid w:val="00B1169B"/>
    <w:rsid w:val="00B1680D"/>
    <w:rsid w:val="00B26642"/>
    <w:rsid w:val="00B31692"/>
    <w:rsid w:val="00B50F4E"/>
    <w:rsid w:val="00B55BC1"/>
    <w:rsid w:val="00B73B5A"/>
    <w:rsid w:val="00B924D8"/>
    <w:rsid w:val="00B9773B"/>
    <w:rsid w:val="00BF32E9"/>
    <w:rsid w:val="00BF3C2A"/>
    <w:rsid w:val="00BF77D9"/>
    <w:rsid w:val="00C014ED"/>
    <w:rsid w:val="00C265FA"/>
    <w:rsid w:val="00C27725"/>
    <w:rsid w:val="00C3730A"/>
    <w:rsid w:val="00C40264"/>
    <w:rsid w:val="00C42688"/>
    <w:rsid w:val="00C47E9B"/>
    <w:rsid w:val="00C73073"/>
    <w:rsid w:val="00CA325C"/>
    <w:rsid w:val="00CA545A"/>
    <w:rsid w:val="00CB1047"/>
    <w:rsid w:val="00CB57BE"/>
    <w:rsid w:val="00CB6244"/>
    <w:rsid w:val="00CD0B58"/>
    <w:rsid w:val="00CD0BCA"/>
    <w:rsid w:val="00CE2743"/>
    <w:rsid w:val="00CE33BC"/>
    <w:rsid w:val="00CE793A"/>
    <w:rsid w:val="00CF04A7"/>
    <w:rsid w:val="00CF7B8F"/>
    <w:rsid w:val="00D02900"/>
    <w:rsid w:val="00D0529A"/>
    <w:rsid w:val="00D10D77"/>
    <w:rsid w:val="00D15E56"/>
    <w:rsid w:val="00D22354"/>
    <w:rsid w:val="00D61EC2"/>
    <w:rsid w:val="00D623DB"/>
    <w:rsid w:val="00D65164"/>
    <w:rsid w:val="00D67D9E"/>
    <w:rsid w:val="00D77650"/>
    <w:rsid w:val="00D837BC"/>
    <w:rsid w:val="00D93852"/>
    <w:rsid w:val="00D962B6"/>
    <w:rsid w:val="00DA02E3"/>
    <w:rsid w:val="00DB2198"/>
    <w:rsid w:val="00DF1B61"/>
    <w:rsid w:val="00E476D5"/>
    <w:rsid w:val="00E53756"/>
    <w:rsid w:val="00E5418E"/>
    <w:rsid w:val="00E57897"/>
    <w:rsid w:val="00E66B39"/>
    <w:rsid w:val="00E96667"/>
    <w:rsid w:val="00E974C2"/>
    <w:rsid w:val="00EB1204"/>
    <w:rsid w:val="00EB1AF1"/>
    <w:rsid w:val="00EC6DFE"/>
    <w:rsid w:val="00ED5C94"/>
    <w:rsid w:val="00ED5FE1"/>
    <w:rsid w:val="00EE0BBE"/>
    <w:rsid w:val="00EE78B9"/>
    <w:rsid w:val="00F02AAB"/>
    <w:rsid w:val="00F04E27"/>
    <w:rsid w:val="00F41320"/>
    <w:rsid w:val="00F57AC1"/>
    <w:rsid w:val="00F71821"/>
    <w:rsid w:val="00F75731"/>
    <w:rsid w:val="00F777E4"/>
    <w:rsid w:val="00F877B4"/>
    <w:rsid w:val="00F94947"/>
    <w:rsid w:val="00FA244A"/>
    <w:rsid w:val="00FA7148"/>
    <w:rsid w:val="00FC0512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25047-2586-466A-84B2-0BB01DCF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5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F5461"/>
    <w:rPr>
      <w:b/>
      <w:bCs/>
    </w:rPr>
  </w:style>
  <w:style w:type="paragraph" w:styleId="ListParagraph">
    <w:name w:val="List Paragraph"/>
    <w:basedOn w:val="Normal"/>
    <w:uiPriority w:val="34"/>
    <w:qFormat/>
    <w:rsid w:val="00AF5461"/>
    <w:pPr>
      <w:ind w:left="720"/>
      <w:contextualSpacing/>
    </w:pPr>
  </w:style>
  <w:style w:type="table" w:styleId="TableGrid">
    <w:name w:val="Table Grid"/>
    <w:basedOn w:val="TableNormal"/>
    <w:uiPriority w:val="59"/>
    <w:rsid w:val="0053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39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6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0" units="cm"/>
          <inkml:channel name="Y" type="integer" max="768" units="cm"/>
        </inkml:traceFormat>
        <inkml:channelProperties>
          <inkml:channelProperty channel="X" name="resolution" value="28.33333" units="1/cm"/>
          <inkml:channelProperty channel="Y" name="resolution" value="28.33948" units="1/cm"/>
        </inkml:channelProperties>
      </inkml:inkSource>
      <inkml:timestamp xml:id="ts0" timeString="2014-02-14T15:31:57.7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Edward Awad</cp:lastModifiedBy>
  <cp:revision>12</cp:revision>
  <dcterms:created xsi:type="dcterms:W3CDTF">2014-02-13T19:54:00Z</dcterms:created>
  <dcterms:modified xsi:type="dcterms:W3CDTF">2019-02-08T18:27:00Z</dcterms:modified>
</cp:coreProperties>
</file>